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6条视频重做：按每条参考的节奏来</w:t>
      </w:r>
    </w:p>
    <w:p>
      <w:pPr>
        <w:spacing w:after="130" w:line="290"/>
      </w:pPr>
      <w:r>
        <w:rPr>
          <w:rFonts w:ascii="Arial" w:eastAsia="Arial Unicode MS" w:hAnsi="Arial"/>
          <w:sz w:val="22"/>
          <w:szCs w:val="22"/>
        </w:rPr>
        <w:t xml:space="preserve">给内容制作同事：先看成片，再看每条后面的解释。全部围绕JOYSWAHL的Scheibengardinen短帘，用官网能核对的货号做产品依据。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打开方式  </w:t>
      </w:r>
      <w:r>
        <w:rPr>
          <w:rFonts w:ascii="Arial" w:eastAsia="Arial Unicode MS" w:hAnsi="Arial"/>
          <w:sz w:val="22"/>
          <w:szCs w:val="22"/>
        </w:rPr>
        <w:t xml:space="preserve">解压后打开“先打开_6条复刻对照.html”。本机在线页面能把参考与新版并排播放；离线包可播放新版，原片用平台链接查看。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这次怎么做  </w:t>
      </w:r>
      <w:r>
        <w:rPr>
          <w:rFonts w:ascii="Arial" w:eastAsia="Arial Unicode MS" w:hAnsi="Arial"/>
          <w:sz w:val="22"/>
          <w:szCs w:val="22"/>
        </w:rPr>
        <w:t xml:space="preserve">TokensFactory Gemini 3.8 Flash读原视频 → Hypit时间网格与镜头边界核对 → Omni生成产品素材 → 按参考切点剪辑、加入分风格配乐。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和上一版有什么不同  </w:t>
      </w:r>
      <w:r>
        <w:rPr>
          <w:rFonts w:ascii="Arial" w:eastAsia="Arial Unicode MS" w:hAnsi="Arial"/>
          <w:sz w:val="22"/>
          <w:szCs w:val="22"/>
        </w:rPr>
        <w:t xml:space="preserve">上一版主要是商品图移动；这一版分别处理连续镜头、拼贴转场、整理动作、四镜头展示、双色对照与换场景。原参考中本来静态的部分，保留相应停顿。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01 白色短帘 · 连续手持近拍  </w:t>
      </w:r>
      <w:r>
        <w:rPr>
          <w:rFonts w:ascii="Arial" w:eastAsia="Arial Unicode MS" w:hAnsi="Arial"/>
          <w:sz w:val="22"/>
          <w:szCs w:val="22"/>
        </w:rPr>
        <w:t xml:space="preserve">d1067_2｜12.07秒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02 雏菊短帘 · 叠放闪白与旋转  </w:t>
      </w:r>
      <w:r>
        <w:rPr>
          <w:rFonts w:ascii="Arial" w:eastAsia="Arial Unicode MS" w:hAnsi="Arial"/>
          <w:sz w:val="22"/>
          <w:szCs w:val="22"/>
        </w:rPr>
        <w:t xml:space="preserve">d10408_4｜19.80秒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03 白色短帘 · 布环结构与整理步骤  </w:t>
      </w:r>
      <w:r>
        <w:rPr>
          <w:rFonts w:ascii="Arial" w:eastAsia="Arial Unicode MS" w:hAnsi="Arial"/>
          <w:sz w:val="22"/>
          <w:szCs w:val="22"/>
        </w:rPr>
        <w:t xml:space="preserve">d1067_2｜26.91秒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04 酒红饰带 · 侧光细节四镜头  </w:t>
      </w:r>
      <w:r>
        <w:rPr>
          <w:rFonts w:ascii="Arial" w:eastAsia="Arial Unicode MS" w:hAnsi="Arial"/>
          <w:sz w:val="22"/>
          <w:szCs w:val="22"/>
        </w:rPr>
        <w:t xml:space="preserve">d1072_2｜11.82秒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05 白灰短帘 · 对称切换与六宫格  </w:t>
      </w:r>
      <w:r>
        <w:rPr>
          <w:rFonts w:ascii="Arial" w:eastAsia="Arial Unicode MS" w:hAnsi="Arial"/>
          <w:sz w:val="22"/>
          <w:szCs w:val="22"/>
        </w:rPr>
        <w:t xml:space="preserve">d1067_2 白色 / d1067_7 灰色｜15.14秒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06 格纹短帘 · 换场景看饰边  </w:t>
      </w:r>
      <w:r>
        <w:rPr>
          <w:rFonts w:ascii="Arial" w:eastAsia="Arial Unicode MS" w:hAnsi="Arial"/>
          <w:sz w:val="22"/>
          <w:szCs w:val="22"/>
        </w:rPr>
        <w:t xml:space="preserve">d0139_1｜12.14秒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先理解两处改编  </w:t>
      </w:r>
      <w:r>
        <w:rPr>
          <w:rFonts w:ascii="Arial" w:eastAsia="Arial Unicode MS" w:hAnsi="Arial"/>
          <w:sz w:val="22"/>
          <w:szCs w:val="22"/>
        </w:rPr>
        <w:t xml:space="preserve">03的原片讲穿孔帘跳孔，不适用于闭合布环，所以改成挂好后的整理。02用平面叠片、闪白与旋转近似表达原片拼贴，没有逐帧复制立体折叠。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能用来判断什么  </w:t>
      </w:r>
      <w:r>
        <w:rPr>
          <w:rFonts w:ascii="Arial" w:eastAsia="Arial Unicode MS" w:hAnsi="Arial"/>
          <w:sz w:val="22"/>
          <w:szCs w:val="22"/>
        </w:rPr>
        <w:t xml:space="preserve">选题、镜头节奏、配色和取景方向。产品真实存在，但生成画面不是实物测试；涉及手部、图案、尺寸和安装，需要最终实拍或实物核验。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人群说明  </w:t>
      </w:r>
      <w:r>
        <w:rPr>
          <w:rFonts w:ascii="Arial" w:eastAsia="Arial Unicode MS" w:hAnsi="Arial"/>
          <w:sz w:val="22"/>
          <w:szCs w:val="22"/>
        </w:rPr>
        <w:t xml:space="preserve">按购买情境拟定，例如正在纠结白灰颜色的人，不是已经调查确认的年龄或性别画像。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900" w:right="920" w:bottom="900" w:left="920" w:header="708" w:footer="708" w:gutter="0"/>
          <w:pgNumType/>
          <w:docGrid w:linePitch="360"/>
        </w:sectPr>
      </w:pPr>
    </w:p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01 白色短帘 · 连续手持近拍</w:t>
      </w:r>
    </w:p>
    <w:p>
      <w:pPr>
        <w:spacing w:after="130" w:line="290"/>
      </w:pPr>
      <w:r>
        <w:rPr>
          <w:rFonts w:ascii="Arial" w:eastAsia="Arial Unicode MS" w:hAnsi="Arial"/>
          <w:color w:val="687363"/>
          <w:sz w:val="19"/>
          <w:szCs w:val="19"/>
        </w:rPr>
        <w:t xml:space="preserve">原参考02｜d1067_2｜高45×宽120 cm｜12.07秒</w:t>
      </w:r>
    </w:p>
    <w:p>
      <w:pPr>
        <w:spacing w:after="150"/>
      </w:pPr>
      <w:r>
        <w:drawing>
          <wp:inline distT="0" distB="0" distL="0" distR="0">
            <wp:extent cx="6191250" cy="366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给谁看  </w:t>
      </w:r>
      <w:r>
        <w:rPr>
          <w:rFonts w:ascii="Arial" w:eastAsia="Arial Unicode MS" w:hAnsi="Arial"/>
          <w:sz w:val="22"/>
          <w:szCs w:val="22"/>
        </w:rPr>
        <w:t xml:space="preserve">想给厨房小窗添一层白纱、喜欢简洁布置的人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解决什么问题  </w:t>
      </w:r>
      <w:r>
        <w:rPr>
          <w:rFonts w:ascii="Arial" w:eastAsia="Arial Unicode MS" w:hAnsi="Arial"/>
          <w:sz w:val="22"/>
          <w:szCs w:val="22"/>
        </w:rPr>
        <w:t xml:space="preserve">挂上之后，窗边整体是什么感觉？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视频讲什么  </w:t>
      </w:r>
      <w:r>
        <w:rPr>
          <w:rFonts w:ascii="Arial" w:eastAsia="Arial Unicode MS" w:hAnsi="Arial"/>
          <w:sz w:val="22"/>
          <w:szCs w:val="22"/>
        </w:rPr>
        <w:t xml:space="preserve">镜头连续沿窗移动，从整片白纱靠近褶皱和布环。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原参考  </w:t>
      </w:r>
      <w:r>
        <w:rPr>
          <w:rFonts w:ascii="Arial" w:eastAsia="Arial Unicode MS" w:hAnsi="Arial"/>
          <w:sz w:val="22"/>
          <w:szCs w:val="22"/>
        </w:rPr>
        <w:t xml:space="preserve">原参考02：约12秒连续手持近拍，没有步骤卡，也没有真人安装。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这次怎么复刻  </w:t>
      </w:r>
      <w:r>
        <w:rPr>
          <w:rFonts w:ascii="Arial" w:eastAsia="Arial Unicode MS" w:hAnsi="Arial"/>
          <w:sz w:val="22"/>
          <w:szCs w:val="22"/>
        </w:rPr>
        <w:t xml:space="preserve">保留连续镜头与由远到近的观察方式；原片系带换成实际款的闭合布环。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剪辑节奏  </w:t>
      </w:r>
      <w:r>
        <w:rPr>
          <w:rFonts w:ascii="Arial" w:eastAsia="Arial Unicode MS" w:hAnsi="Arial"/>
          <w:sz w:val="22"/>
          <w:szCs w:val="22"/>
        </w:rPr>
        <w:t xml:space="preserve">连续近拍，不插标题卡。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新版配乐  </w:t>
      </w:r>
      <w:r>
        <w:rPr>
          <w:rFonts w:ascii="Arial" w:eastAsia="Arial Unicode MS" w:hAnsi="Arial"/>
          <w:sz w:val="22"/>
          <w:szCs w:val="22"/>
        </w:rPr>
        <w:t xml:space="preserve">Dream Culture：轻钢琴与氛围打击乐：配合连续近拍，留出空间感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仍需注意  </w:t>
      </w:r>
      <w:r>
        <w:rPr>
          <w:rFonts w:ascii="Arial" w:eastAsia="Arial Unicode MS" w:hAnsi="Arial"/>
          <w:sz w:val="22"/>
          <w:szCs w:val="22"/>
        </w:rPr>
        <w:t xml:space="preserve">布料运动较轻，以镜头移动为主。生成的褶皱和尺寸比例不能当实物证明。</w:t>
      </w:r>
    </w:p>
    <w:p>
      <w:pPr>
        <w:spacing w:after="130" w:line="290"/>
      </w:pPr>
      <w:hyperlink w:history="1" r:id="rIdqk0hrkodpafayrmqiezki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原参考视频</w:t>
        </w:r>
      </w:hyperlink>
    </w:p>
    <w:p>
      <w:pPr>
        <w:spacing w:after="130" w:line="290"/>
      </w:pPr>
      <w:hyperlink w:history="1" r:id="rIdzci2iubb6ehhtibkwbpoj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JOYSWAHL官方产品：d1067_2</w:t>
        </w:r>
      </w:hyperlink>
    </w:p>
    <w:p>
      <w:pPr>
        <w:sectPr>
          <w:headerReference w:type="default" r:id="rId9"/>
          <w:footerReference w:type="default" r:id="rId10"/>
          <w:pgSz w:w="11906" w:h="16838" w:orient="portrait"/>
          <w:pgMar w:top="900" w:right="920" w:bottom="900" w:left="920" w:header="708" w:footer="708" w:gutter="0"/>
          <w:pgNumType/>
          <w:docGrid w:linePitch="360"/>
        </w:sectPr>
      </w:pPr>
    </w:p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02 雏菊短帘 · 叠放闪白与旋转</w:t>
      </w:r>
    </w:p>
    <w:p>
      <w:pPr>
        <w:spacing w:after="130" w:line="290"/>
      </w:pPr>
      <w:r>
        <w:rPr>
          <w:rFonts w:ascii="Arial" w:eastAsia="Arial Unicode MS" w:hAnsi="Arial"/>
          <w:color w:val="687363"/>
          <w:sz w:val="19"/>
          <w:szCs w:val="19"/>
        </w:rPr>
        <w:t xml:space="preserve">原参考03｜d10408_4｜高45×宽120 cm｜19.80秒</w:t>
      </w:r>
    </w:p>
    <w:p>
      <w:pPr>
        <w:spacing w:after="150"/>
      </w:pPr>
      <w:r>
        <w:drawing>
          <wp:inline distT="0" distB="0" distL="0" distR="0">
            <wp:extent cx="6191250" cy="366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给谁看  </w:t>
      </w:r>
      <w:r>
        <w:rPr>
          <w:rFonts w:ascii="Arial" w:eastAsia="Arial Unicode MS" w:hAnsi="Arial"/>
          <w:sz w:val="22"/>
          <w:szCs w:val="22"/>
        </w:rPr>
        <w:t xml:space="preserve">喜欢花朵、田园风格，正在选厨房装饰的人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解决什么问题  </w:t>
      </w:r>
      <w:r>
        <w:rPr>
          <w:rFonts w:ascii="Arial" w:eastAsia="Arial Unicode MS" w:hAnsi="Arial"/>
          <w:sz w:val="22"/>
          <w:szCs w:val="22"/>
        </w:rPr>
        <w:t xml:space="preserve">小雏菊是不是自己想要的装饰风格？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视频讲什么  </w:t>
      </w:r>
      <w:r>
        <w:rPr>
          <w:rFonts w:ascii="Arial" w:eastAsia="Arial Unicode MS" w:hAnsi="Arial"/>
          <w:sz w:val="22"/>
          <w:szCs w:val="22"/>
        </w:rPr>
        <w:t xml:space="preserve">整窗、雏菊刺绣和下摆交替出现，用叠片、闪白、旋转推动观看。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原参考  </w:t>
      </w:r>
      <w:r>
        <w:rPr>
          <w:rFonts w:ascii="Arial" w:eastAsia="Arial Unicode MS" w:hAnsi="Arial"/>
          <w:sz w:val="22"/>
          <w:szCs w:val="22"/>
        </w:rPr>
        <w:t xml:space="preserve">原参考03：心形花边图片拼贴，约2–3秒一次变化，包含叠放、闪白和旋转。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这次怎么复刻  </w:t>
      </w:r>
      <w:r>
        <w:rPr>
          <w:rFonts w:ascii="Arial" w:eastAsia="Arial Unicode MS" w:hAnsi="Arial"/>
          <w:sz w:val="22"/>
          <w:szCs w:val="22"/>
        </w:rPr>
        <w:t xml:space="preserve">保留8段拼贴节奏；心形花边换为JOYSWAHL小雏菊。旋转是近似转场，不是原片逐帧的立体折叠。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剪辑节奏  </w:t>
      </w:r>
      <w:r>
        <w:rPr>
          <w:rFonts w:ascii="Arial" w:eastAsia="Arial Unicode MS" w:hAnsi="Arial"/>
          <w:sz w:val="22"/>
          <w:szCs w:val="22"/>
        </w:rPr>
        <w:t xml:space="preserve">8个节拍：2.4 / 5.0 / 7.4 / 9.9 / 12.1 / 14.6 / 16.9秒切换。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新版配乐  </w:t>
      </w:r>
      <w:r>
        <w:rPr>
          <w:rFonts w:ascii="Arial" w:eastAsia="Arial Unicode MS" w:hAnsi="Arial"/>
          <w:sz w:val="22"/>
          <w:szCs w:val="22"/>
        </w:rPr>
        <w:t xml:space="preserve">Carefree：尤克里里与清脆敲击乐：96 BPM，配合雏菊拼贴的明快变化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仍需注意  </w:t>
      </w:r>
      <w:r>
        <w:rPr>
          <w:rFonts w:ascii="Arial" w:eastAsia="Arial Unicode MS" w:hAnsi="Arial"/>
          <w:sz w:val="22"/>
          <w:szCs w:val="22"/>
        </w:rPr>
        <w:t xml:space="preserve">刺绣图案以官网照片为准；拼贴会重复画面，不能据此理解为多片装。</w:t>
      </w:r>
    </w:p>
    <w:p>
      <w:pPr>
        <w:spacing w:after="130" w:line="290"/>
      </w:pPr>
      <w:hyperlink w:history="1" r:id="rId5mupw-onjdo9ijpx9lyn5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原参考视频</w:t>
        </w:r>
      </w:hyperlink>
    </w:p>
    <w:p>
      <w:pPr>
        <w:spacing w:after="130" w:line="290"/>
      </w:pPr>
      <w:hyperlink w:history="1" r:id="rId6-hwbnkjegoirskrfwqdz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JOYSWAHL官方产品：d10408_4</w:t>
        </w:r>
      </w:hyperlink>
    </w:p>
    <w:p>
      <w:pPr>
        <w:sectPr>
          <w:headerReference w:type="default" r:id="rId11"/>
          <w:footerReference w:type="default" r:id="rId12"/>
          <w:pgSz w:w="11906" w:h="16838" w:orient="portrait"/>
          <w:pgMar w:top="900" w:right="920" w:bottom="900" w:left="920" w:header="708" w:footer="708" w:gutter="0"/>
          <w:pgNumType/>
          <w:docGrid w:linePitch="360"/>
        </w:sectPr>
      </w:pPr>
    </w:p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03 白色短帘 · 布环结构与整理步骤</w:t>
      </w:r>
    </w:p>
    <w:p>
      <w:pPr>
        <w:spacing w:after="130" w:line="290"/>
      </w:pPr>
      <w:r>
        <w:rPr>
          <w:rFonts w:ascii="Arial" w:eastAsia="Arial Unicode MS" w:hAnsi="Arial"/>
          <w:color w:val="687363"/>
          <w:sz w:val="19"/>
          <w:szCs w:val="19"/>
        </w:rPr>
        <w:t xml:space="preserve">原参考04｜d1067_2｜高45×宽120 cm｜26.91秒</w:t>
      </w:r>
    </w:p>
    <w:p>
      <w:pPr>
        <w:spacing w:after="150"/>
      </w:pPr>
      <w:r>
        <w:drawing>
          <wp:inline distT="0" distB="0" distL="0" distR="0">
            <wp:extent cx="6191250" cy="366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给谁看  </w:t>
      </w:r>
      <w:r>
        <w:rPr>
          <w:rFonts w:ascii="Arial" w:eastAsia="Arial Unicode MS" w:hAnsi="Arial"/>
          <w:sz w:val="22"/>
          <w:szCs w:val="22"/>
        </w:rPr>
        <w:t xml:space="preserve">第一次接触布环短帘，想知道挂好后如何整理的人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解决什么问题  </w:t>
      </w:r>
      <w:r>
        <w:rPr>
          <w:rFonts w:ascii="Arial" w:eastAsia="Arial Unicode MS" w:hAnsi="Arial"/>
          <w:sz w:val="22"/>
          <w:szCs w:val="22"/>
        </w:rPr>
        <w:t xml:space="preserve">布环和褶皱该看哪里、怎么整理得整齐？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视频讲什么  </w:t>
      </w:r>
      <w:r>
        <w:rPr>
          <w:rFonts w:ascii="Arial" w:eastAsia="Arial Unicode MS" w:hAnsi="Arial"/>
          <w:sz w:val="22"/>
          <w:szCs w:val="22"/>
        </w:rPr>
        <w:t xml:space="preserve">先看完成效果，再看布环、手指轻调间距、松开布料，最后回到整窗。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原参考  </w:t>
      </w:r>
      <w:r>
        <w:rPr>
          <w:rFonts w:ascii="Arial" w:eastAsia="Arial Unicode MS" w:hAnsi="Arial"/>
          <w:sz w:val="22"/>
          <w:szCs w:val="22"/>
        </w:rPr>
        <w:t xml:space="preserve">原参考04：分步骤说明卡片，讲穿孔帘跳孔与褶量；不适用于这一款闭合布环。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这次怎么复刻  </w:t>
      </w:r>
      <w:r>
        <w:rPr>
          <w:rFonts w:ascii="Arial" w:eastAsia="Arial Unicode MS" w:hAnsi="Arial"/>
          <w:sz w:val="22"/>
          <w:szCs w:val="22"/>
        </w:rPr>
        <w:t xml:space="preserve">保留分步骤推进和约27秒解释节奏，改为已挂好后的布环整理。没有复刻原片的跳孔穿杆方法。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剪辑节奏  </w:t>
      </w:r>
      <w:r>
        <w:rPr>
          <w:rFonts w:ascii="Arial" w:eastAsia="Arial Unicode MS" w:hAnsi="Arial"/>
          <w:sz w:val="22"/>
          <w:szCs w:val="22"/>
        </w:rPr>
        <w:t xml:space="preserve">11段步骤，每段约2–3秒，配德文说明字幕。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新版配乐  </w:t>
      </w:r>
      <w:r>
        <w:rPr>
          <w:rFonts w:ascii="Arial" w:eastAsia="Arial Unicode MS" w:hAnsi="Arial"/>
          <w:sz w:val="22"/>
          <w:szCs w:val="22"/>
        </w:rPr>
        <w:t xml:space="preserve">Easy Lemon：马林巴与钢片琴的轻巧伴奏：降低音量，便于阅读步骤字幕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仍需注意  </w:t>
      </w:r>
      <w:r>
        <w:rPr>
          <w:rFonts w:ascii="Arial" w:eastAsia="Arial Unicode MS" w:hAnsi="Arial"/>
          <w:sz w:val="22"/>
          <w:szCs w:val="22"/>
        </w:rPr>
        <w:t xml:space="preserve">不是完整安装教学；7–12秒手指与布环边缘有轻微AI融合感，22–24秒布料形变仍需实拍校准。</w:t>
      </w:r>
    </w:p>
    <w:p>
      <w:pPr>
        <w:spacing w:after="130" w:line="290"/>
      </w:pPr>
      <w:hyperlink w:history="1" r:id="rId5djp6cg_dt5y2jy1aiuub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原参考视频</w:t>
        </w:r>
      </w:hyperlink>
    </w:p>
    <w:p>
      <w:pPr>
        <w:spacing w:after="130" w:line="290"/>
      </w:pPr>
      <w:hyperlink w:history="1" r:id="rIdiscikjhv-m4i3dqsimqum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JOYSWAHL官方产品：d1067_2</w:t>
        </w:r>
      </w:hyperlink>
    </w:p>
    <w:p>
      <w:pPr>
        <w:sectPr>
          <w:headerReference w:type="default" r:id="rId13"/>
          <w:footerReference w:type="default" r:id="rId14"/>
          <w:pgSz w:w="11906" w:h="16838" w:orient="portrait"/>
          <w:pgMar w:top="900" w:right="920" w:bottom="900" w:left="920" w:header="708" w:footer="708" w:gutter="0"/>
          <w:pgNumType/>
          <w:docGrid w:linePitch="360"/>
        </w:sectPr>
      </w:pPr>
    </w:p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04 酒红饰带 · 侧光细节四镜头</w:t>
      </w:r>
    </w:p>
    <w:p>
      <w:pPr>
        <w:spacing w:after="130" w:line="290"/>
      </w:pPr>
      <w:r>
        <w:rPr>
          <w:rFonts w:ascii="Arial" w:eastAsia="Arial Unicode MS" w:hAnsi="Arial"/>
          <w:color w:val="687363"/>
          <w:sz w:val="19"/>
          <w:szCs w:val="19"/>
        </w:rPr>
        <w:t xml:space="preserve">原参考06｜d1072_2｜高45×宽120 cm｜11.82秒</w:t>
      </w:r>
    </w:p>
    <w:p>
      <w:pPr>
        <w:spacing w:after="150"/>
      </w:pPr>
      <w:r>
        <w:drawing>
          <wp:inline distT="0" distB="0" distL="0" distR="0">
            <wp:extent cx="6191250" cy="366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给谁看  </w:t>
      </w:r>
      <w:r>
        <w:rPr>
          <w:rFonts w:ascii="Arial" w:eastAsia="Arial Unicode MS" w:hAnsi="Arial"/>
          <w:sz w:val="22"/>
          <w:szCs w:val="22"/>
        </w:rPr>
        <w:t xml:space="preserve">想用少量酒红色点缀厨房，而不想换整套软装的人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解决什么问题  </w:t>
      </w:r>
      <w:r>
        <w:rPr>
          <w:rFonts w:ascii="Arial" w:eastAsia="Arial Unicode MS" w:hAnsi="Arial"/>
          <w:sz w:val="22"/>
          <w:szCs w:val="22"/>
        </w:rPr>
        <w:t xml:space="preserve">酒红饰带在白纱上是什么观感？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视频讲什么  </w:t>
      </w:r>
      <w:r>
        <w:rPr>
          <w:rFonts w:ascii="Arial" w:eastAsia="Arial Unicode MS" w:hAnsi="Arial"/>
          <w:sz w:val="22"/>
          <w:szCs w:val="22"/>
        </w:rPr>
        <w:t xml:space="preserve">窗边侧光、侧面、下摆饰带近景、整窗收尾。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原参考  </w:t>
      </w:r>
      <w:r>
        <w:rPr>
          <w:rFonts w:ascii="Arial" w:eastAsia="Arial Unicode MS" w:hAnsi="Arial"/>
          <w:sz w:val="22"/>
          <w:szCs w:val="22"/>
        </w:rPr>
        <w:t xml:space="preserve">原参考06：四个展示镜头，约3.0 / 6.1 / 9.2秒硬切，节奏舒缓。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这次怎么复刻  </w:t>
      </w:r>
      <w:r>
        <w:rPr>
          <w:rFonts w:ascii="Arial" w:eastAsia="Arial Unicode MS" w:hAnsi="Arial"/>
          <w:sz w:val="22"/>
          <w:szCs w:val="22"/>
        </w:rPr>
        <w:t xml:space="preserve">保留四镜头顺序、停留时间与硬切；使用真实酒红布环和下缘饰带款。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剪辑节奏  </w:t>
      </w:r>
      <w:r>
        <w:rPr>
          <w:rFonts w:ascii="Arial" w:eastAsia="Arial Unicode MS" w:hAnsi="Arial"/>
          <w:sz w:val="22"/>
          <w:szCs w:val="22"/>
        </w:rPr>
        <w:t xml:space="preserve">3.0 / 6.1 / 9.2秒换镜，11.82秒结束。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新版配乐  </w:t>
      </w:r>
      <w:r>
        <w:rPr>
          <w:rFonts w:ascii="Arial" w:eastAsia="Arial Unicode MS" w:hAnsi="Arial"/>
          <w:sz w:val="22"/>
          <w:szCs w:val="22"/>
        </w:rPr>
        <w:t xml:space="preserve">Bossa Antigua：Bossa Nova吉他、贝斯和鼓：突出酒红饰带的温暖感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仍需注意  </w:t>
      </w:r>
      <w:r>
        <w:rPr>
          <w:rFonts w:ascii="Arial" w:eastAsia="Arial Unicode MS" w:hAnsi="Arial"/>
          <w:sz w:val="22"/>
          <w:szCs w:val="22"/>
        </w:rPr>
        <w:t xml:space="preserve">这一条的原参考本来就偏静态展示。侧面布环有轻微透视不稳定，适合作为取景和剪辑样片。</w:t>
      </w:r>
    </w:p>
    <w:p>
      <w:pPr>
        <w:spacing w:after="130" w:line="290"/>
      </w:pPr>
      <w:hyperlink w:history="1" r:id="rIduspxi8z7vzkfh6uwubwki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原参考视频</w:t>
        </w:r>
      </w:hyperlink>
    </w:p>
    <w:p>
      <w:pPr>
        <w:spacing w:after="130" w:line="290"/>
      </w:pPr>
      <w:hyperlink w:history="1" r:id="rId_lxlbukq_-pxnbeutjkuj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JOYSWAHL官方产品：d1072_2</w:t>
        </w:r>
      </w:hyperlink>
    </w:p>
    <w:p>
      <w:pPr>
        <w:sectPr>
          <w:headerReference w:type="default" r:id="rId15"/>
          <w:footerReference w:type="default" r:id="rId16"/>
          <w:pgSz w:w="11906" w:h="16838" w:orient="portrait"/>
          <w:pgMar w:top="900" w:right="920" w:bottom="900" w:left="920" w:header="708" w:footer="708" w:gutter="0"/>
          <w:pgNumType/>
          <w:docGrid w:linePitch="360"/>
        </w:sectPr>
      </w:pPr>
    </w:p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05 白灰短帘 · 对称切换与六宫格</w:t>
      </w:r>
    </w:p>
    <w:p>
      <w:pPr>
        <w:spacing w:after="130" w:line="290"/>
      </w:pPr>
      <w:r>
        <w:rPr>
          <w:rFonts w:ascii="Arial" w:eastAsia="Arial Unicode MS" w:hAnsi="Arial"/>
          <w:color w:val="687363"/>
          <w:sz w:val="19"/>
          <w:szCs w:val="19"/>
        </w:rPr>
        <w:t xml:space="preserve">原参考07｜d1067_2 白色 / d1067_7 灰色｜高45×宽120 cm｜15.14秒</w:t>
      </w:r>
    </w:p>
    <w:p>
      <w:pPr>
        <w:spacing w:after="150"/>
      </w:pPr>
      <w:r>
        <w:drawing>
          <wp:inline distT="0" distB="0" distL="0" distR="0">
            <wp:extent cx="6191250" cy="366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给谁看  </w:t>
      </w:r>
      <w:r>
        <w:rPr>
          <w:rFonts w:ascii="Arial" w:eastAsia="Arial Unicode MS" w:hAnsi="Arial"/>
          <w:sz w:val="22"/>
          <w:szCs w:val="22"/>
        </w:rPr>
        <w:t xml:space="preserve">在同款白色与灰色之间犹豫的人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解决什么问题  </w:t>
      </w:r>
      <w:r>
        <w:rPr>
          <w:rFonts w:ascii="Arial" w:eastAsia="Arial Unicode MS" w:hAnsi="Arial"/>
          <w:sz w:val="22"/>
          <w:szCs w:val="22"/>
        </w:rPr>
        <w:t xml:space="preserve">两种颜色放在窗边，视觉气质有什么不同？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视频讲什么  </w:t>
      </w:r>
      <w:r>
        <w:rPr>
          <w:rFonts w:ascii="Arial" w:eastAsia="Arial Unicode MS" w:hAnsi="Arial"/>
          <w:sz w:val="22"/>
          <w:szCs w:val="22"/>
        </w:rPr>
        <w:t xml:space="preserve">白色正面、白色侧面、灰色正面、灰色侧面，最后六宫格看细节。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原参考  </w:t>
      </w:r>
      <w:r>
        <w:rPr>
          <w:rFonts w:ascii="Arial" w:eastAsia="Arial Unicode MS" w:hAnsi="Arial"/>
          <w:sz w:val="22"/>
          <w:szCs w:val="22"/>
        </w:rPr>
        <w:t xml:space="preserve">原参考07：红格正侧面→黑格正侧面→六宫格细节，3.0 / 6.1 / 9.2 / 12.3秒换镜。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这次怎么复刻  </w:t>
      </w:r>
      <w:r>
        <w:rPr>
          <w:rFonts w:ascii="Arial" w:eastAsia="Arial Unicode MS" w:hAnsi="Arial"/>
          <w:sz w:val="22"/>
          <w:szCs w:val="22"/>
        </w:rPr>
        <w:t xml:space="preserve">保留两色同样的观察顺序与六宫格结尾；使用官网有售的白色d1067_2和灰色d1067_7。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剪辑节奏  </w:t>
      </w:r>
      <w:r>
        <w:rPr>
          <w:rFonts w:ascii="Arial" w:eastAsia="Arial Unicode MS" w:hAnsi="Arial"/>
          <w:sz w:val="22"/>
          <w:szCs w:val="22"/>
        </w:rPr>
        <w:t xml:space="preserve">前4镜对称排列，最后2.84秒展示白灰各3个细节。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新版配乐  </w:t>
      </w:r>
      <w:r>
        <w:rPr>
          <w:rFonts w:ascii="Arial" w:eastAsia="Arial Unicode MS" w:hAnsi="Arial"/>
          <w:sz w:val="22"/>
          <w:szCs w:val="22"/>
        </w:rPr>
        <w:t xml:space="preserve">Wallpaper：合成器与鼓组：更鲜明的电子律动，配合白灰切换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仍需注意  </w:t>
      </w:r>
      <w:r>
        <w:rPr>
          <w:rFonts w:ascii="Arial" w:eastAsia="Arial Unicode MS" w:hAnsi="Arial"/>
          <w:sz w:val="22"/>
          <w:szCs w:val="22"/>
        </w:rPr>
        <w:t xml:space="preserve">两组生成场景的道具略有差别，不是同一光线下的色差测试。颜色最终以实物为准。</w:t>
      </w:r>
    </w:p>
    <w:p>
      <w:pPr>
        <w:spacing w:after="130" w:line="290"/>
      </w:pPr>
      <w:hyperlink w:history="1" r:id="rId3whmnxudceqloojanc1pg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原参考视频</w:t>
        </w:r>
      </w:hyperlink>
    </w:p>
    <w:p>
      <w:pPr>
        <w:spacing w:after="130" w:line="290"/>
      </w:pPr>
      <w:hyperlink w:history="1" r:id="rIde2d3y7brvtmw9pwzg9qia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JOYSWAHL官方产品：d1067_2 白色 / d1067_7 灰色</w:t>
        </w:r>
      </w:hyperlink>
    </w:p>
    <w:p>
      <w:pPr>
        <w:spacing w:after="130" w:line="290"/>
      </w:pPr>
      <w:hyperlink w:history="1" r:id="rId98nhwn7mlngpo1dbqtxtb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灰色款官方页面</w:t>
        </w:r>
      </w:hyperlink>
    </w:p>
    <w:p>
      <w:pPr>
        <w:sectPr>
          <w:headerReference w:type="default" r:id="rId17"/>
          <w:footerReference w:type="default" r:id="rId18"/>
          <w:pgSz w:w="11906" w:h="16838" w:orient="portrait"/>
          <w:pgMar w:top="900" w:right="920" w:bottom="900" w:left="920" w:header="708" w:footer="708" w:gutter="0"/>
          <w:pgNumType/>
          <w:docGrid w:linePitch="360"/>
        </w:sectPr>
      </w:pPr>
    </w:p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06 格纹短帘 · 换场景看饰边</w:t>
      </w:r>
    </w:p>
    <w:p>
      <w:pPr>
        <w:spacing w:after="130" w:line="290"/>
      </w:pPr>
      <w:r>
        <w:rPr>
          <w:rFonts w:ascii="Arial" w:eastAsia="Arial Unicode MS" w:hAnsi="Arial"/>
          <w:color w:val="687363"/>
          <w:sz w:val="19"/>
          <w:szCs w:val="19"/>
        </w:rPr>
        <w:t xml:space="preserve">原参考08｜d0139_1｜高45×宽90 cm｜12.14秒</w:t>
      </w:r>
    </w:p>
    <w:p>
      <w:pPr>
        <w:spacing w:after="150"/>
      </w:pPr>
      <w:r>
        <w:drawing>
          <wp:inline distT="0" distB="0" distL="0" distR="0">
            <wp:extent cx="6191250" cy="366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给谁看  </w:t>
      </w:r>
      <w:r>
        <w:rPr>
          <w:rFonts w:ascii="Arial" w:eastAsia="Arial Unicode MS" w:hAnsi="Arial"/>
          <w:sz w:val="22"/>
          <w:szCs w:val="22"/>
        </w:rPr>
        <w:t xml:space="preserve">喜欢格纹和棕色细节，家里有白色或木色窗框的人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解决什么问题  </w:t>
      </w:r>
      <w:r>
        <w:rPr>
          <w:rFonts w:ascii="Arial" w:eastAsia="Arial Unicode MS" w:hAnsi="Arial"/>
          <w:sz w:val="22"/>
          <w:szCs w:val="22"/>
        </w:rPr>
        <w:t xml:space="preserve">格纹短帘与不同窗框是否协调，饰边长什么样？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视频讲什么  </w:t>
      </w:r>
      <w:r>
        <w:rPr>
          <w:rFonts w:ascii="Arial" w:eastAsia="Arial Unicode MS" w:hAnsi="Arial"/>
          <w:sz w:val="22"/>
          <w:szCs w:val="22"/>
        </w:rPr>
        <w:t xml:space="preserve">白窗整体→木框窗整体→格纹和两条棕色饰带近景→白窗整体。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原参考  </w:t>
      </w:r>
      <w:r>
        <w:rPr>
          <w:rFonts w:ascii="Arial" w:eastAsia="Arial Unicode MS" w:hAnsi="Arial"/>
          <w:sz w:val="22"/>
          <w:szCs w:val="22"/>
        </w:rPr>
        <w:t xml:space="preserve">原参考08：换窗口展示，中间插花边近景，再回整体；近景有手，但几乎定格。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这次怎么复刻  </w:t>
      </w:r>
      <w:r>
        <w:rPr>
          <w:rFonts w:ascii="Arial" w:eastAsia="Arial Unicode MS" w:hAnsi="Arial"/>
          <w:sz w:val="22"/>
          <w:szCs w:val="22"/>
        </w:rPr>
        <w:t xml:space="preserve">保留换场景、看细节、回整窗的四段结构；花边替换成真实格纹与双饰带，近景没有照搬手托布。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剪辑节奏  </w:t>
      </w:r>
      <w:r>
        <w:rPr>
          <w:rFonts w:ascii="Arial" w:eastAsia="Arial Unicode MS" w:hAnsi="Arial"/>
          <w:sz w:val="22"/>
          <w:szCs w:val="22"/>
        </w:rPr>
        <w:t xml:space="preserve">3.0 / 6.1 / 9.2秒换镜，12.14秒结束。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新版配乐  </w:t>
      </w:r>
      <w:r>
        <w:rPr>
          <w:rFonts w:ascii="Arial" w:eastAsia="Arial Unicode MS" w:hAnsi="Arial"/>
          <w:sz w:val="22"/>
          <w:szCs w:val="22"/>
        </w:rPr>
        <w:t xml:space="preserve">Laid Back Guitars：西班牙吉他与康加鼓：轻松自然，配合白窗和木框窗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仍需注意  </w:t>
      </w:r>
      <w:r>
        <w:rPr>
          <w:rFonts w:ascii="Arial" w:eastAsia="Arial Unicode MS" w:hAnsi="Arial"/>
          <w:sz w:val="22"/>
          <w:szCs w:val="22"/>
        </w:rPr>
        <w:t xml:space="preserve">顶部必须是穿杆袋，不能改成布环；这次已替换误生成双片的素材。空间搭配是AI示意。</w:t>
      </w:r>
    </w:p>
    <w:p>
      <w:pPr>
        <w:spacing w:after="130" w:line="290"/>
      </w:pPr>
      <w:hyperlink w:history="1" r:id="rId7xmmv5rqqjbylxcoqent-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原参考视频</w:t>
        </w:r>
      </w:hyperlink>
    </w:p>
    <w:p>
      <w:pPr>
        <w:spacing w:after="130" w:line="290"/>
      </w:pPr>
      <w:hyperlink w:history="1" r:id="rIdqlhi3xrmwbizx7qqi37ga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JOYSWAHL官方产品：d0139_1</w:t>
        </w:r>
      </w:hyperlink>
    </w:p>
    <w:p>
      <w:pPr>
        <w:sectPr>
          <w:headerReference w:type="default" r:id="rId19"/>
          <w:footerReference w:type="default" r:id="rId20"/>
          <w:pgSz w:w="11906" w:h="16838" w:orient="portrait"/>
          <w:pgMar w:top="900" w:right="920" w:bottom="900" w:left="920" w:header="708" w:footer="708" w:gutter="0"/>
          <w:pgNumType/>
          <w:docGrid w:linePitch="360"/>
        </w:sectPr>
      </w:pPr>
    </w:p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留给制作同事的细节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准确货号  </w:t>
      </w:r>
      <w:r>
        <w:rPr>
          <w:rFonts w:ascii="Arial" w:eastAsia="Arial Unicode MS" w:hAnsi="Arial"/>
          <w:sz w:val="22"/>
          <w:szCs w:val="22"/>
        </w:rPr>
        <w:t xml:space="preserve">01/03：白色d1067_2，45×120cm，闭合布环；02：雏菊d10408_4，45×120cm，布环；04：酒红d1072_2，45×120cm，酒红布环与下缘饰带；05：白色d1067_2、灰色d1067_7，均45×120cm；06：格纹d0139_1，45×90cm，穿杆袋顶部、两条棕色饰带。尺寸顺序均为高×宽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第03条字幕怎么理解  </w:t>
      </w:r>
      <w:r>
        <w:rPr>
          <w:rFonts w:ascii="Arial" w:eastAsia="Arial Unicode MS" w:hAnsi="Arial"/>
          <w:sz w:val="22"/>
          <w:szCs w:val="22"/>
        </w:rPr>
        <w:t xml:space="preserve">先看完成效果 → 观察布环 → 检查位置 → 轻捏布料 → 整理间距 → 逐个整理 → 松开 → 让褶皱垂落 → 看整体 → 对齐 → 整窗收尾。完整德文、中文与秒数见Excel。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别加这些结论  </w:t>
      </w:r>
      <w:r>
        <w:rPr>
          <w:rFonts w:ascii="Arial" w:eastAsia="Arial Unicode MS" w:hAnsi="Arial"/>
          <w:sz w:val="22"/>
          <w:szCs w:val="22"/>
        </w:rPr>
        <w:t xml:space="preserve">不要从样片推断遮光、隔热、夜间隐私、固定安装时长或褶量倍数。不要把雏菊款包装描述成带杆套装；官网说明杆不包含。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产品一致性  </w:t>
      </w:r>
      <w:r>
        <w:rPr>
          <w:rFonts w:ascii="Arial" w:eastAsia="Arial Unicode MS" w:hAnsi="Arial"/>
          <w:sz w:val="22"/>
          <w:szCs w:val="22"/>
        </w:rPr>
        <w:t xml:space="preserve">保留各款的顶部结构、花型位置、颜色与片数。AI在布环透视、手指接触和布料细节上仍有偏差；官网图是核对依据。白灰片并非同一场景同一曝光的色差实验。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音乐与规格  </w:t>
      </w:r>
      <w:r>
        <w:rPr>
          <w:rFonts w:ascii="Arial" w:eastAsia="Arial Unicode MS" w:hAnsi="Arial"/>
          <w:sz w:val="22"/>
          <w:szCs w:val="22"/>
        </w:rPr>
        <w:t xml:space="preserve">六条均为720×1280、30fps、MP4，配乐V2分别采用六首Kevin MacLeod作品，按CC BY 4.0署名使用，无旁白。03有德文说明字幕，其余以画面节奏为主；均有AI SAMPLE标记。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拆解结果怎么读  </w:t>
      </w:r>
      <w:r>
        <w:rPr>
          <w:rFonts w:ascii="Arial" w:eastAsia="Arial Unicode MS" w:hAnsi="Arial"/>
          <w:sz w:val="22"/>
          <w:szCs w:val="22"/>
        </w:rPr>
        <w:t xml:space="preserve">资料与拆解里保存Gemini原始结果、Hypit时间网格、商品图与任务回执。模型曾误报动作、镜头数和有无音乐，应以校正文件与实际成片为准。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素材使用  </w:t>
      </w:r>
      <w:r>
        <w:rPr>
          <w:rFonts w:ascii="Arial" w:eastAsia="Arial Unicode MS" w:hAnsi="Arial"/>
          <w:sz w:val="22"/>
          <w:szCs w:val="22"/>
        </w:rPr>
        <w:t xml:space="preserve">未用客户评价图片；原参考完整视频不打包，仅保留研究网格和链接，未复制原参考音乐；新配乐署名详见后附页。正式对外使用前确认品牌商品图授权，内部样片不当作实物演示。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生成记录与费用  </w:t>
      </w:r>
      <w:r>
        <w:rPr>
          <w:rFonts w:ascii="Arial" w:eastAsia="Arial Unicode MS" w:hAnsi="Arial"/>
          <w:sz w:val="22"/>
          <w:szCs w:val="22"/>
        </w:rPr>
        <w:t xml:space="preserve">10个已确认成功的10秒Omni任务，按此前单条$0.84估算共$8.40；另有一次提交未返回任务回执，是否计费未知。Gemini另计，未取得实际账单。商品资料采集于2026-09-22。</w:t>
      </w:r>
    </w:p>
    <w:p>
      <w:pPr>
        <w:sectPr>
          <w:headerReference w:type="default" r:id="rId21"/>
          <w:footerReference w:type="default" r:id="rId22"/>
          <w:pgSz w:w="11906" w:h="16838" w:orient="portrait"/>
          <w:pgMar w:top="900" w:right="920" w:bottom="900" w:left="920" w:header="708" w:footer="708" w:gutter="0"/>
          <w:pgNumType/>
          <w:docGrid w:linePitch="360"/>
        </w:sectPr>
      </w:pPr>
    </w:p>
    <w:p>
      <w:pPr>
        <w:spacing w:after="220"/>
      </w:pPr>
      <w:r>
        <w:rPr>
          <w:rFonts w:ascii="Arial" w:eastAsia="Arial Unicode MS" w:hAnsi="Arial"/>
          <w:b/>
          <w:bCs/>
          <w:color w:val="315A48"/>
          <w:sz w:val="34"/>
          <w:szCs w:val="34"/>
        </w:rPr>
        <w:t xml:space="preserve">配乐V2：曲目与署名</w:t>
      </w:r>
    </w:p>
    <w:p>
      <w:pPr>
        <w:spacing w:after="130" w:line="290"/>
      </w:pPr>
      <w:r>
        <w:rPr>
          <w:rFonts w:ascii="Arial" w:eastAsia="Arial Unicode MS" w:hAnsi="Arial"/>
          <w:sz w:val="22"/>
          <w:szCs w:val="22"/>
        </w:rPr>
        <w:t xml:space="preserve">六条分别采用不同曲目和编曲。所有音乐均为Kevin MacLeod作品，来自Incompetech，按CC BY 4.0使用。每条进行了片段截取、音量调整和淡入淡出；视频末尾、网页与本页均保留署名。</w:t>
      </w:r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01 · Dream Culture  </w:t>
      </w:r>
      <w:r>
        <w:rPr>
          <w:rFonts w:ascii="Arial" w:eastAsia="Arial Unicode MS" w:hAnsi="Arial"/>
          <w:sz w:val="22"/>
          <w:szCs w:val="22"/>
        </w:rPr>
        <w:t xml:space="preserve">轻钢琴与氛围打击乐：配合连续近拍，留出空间感</w:t>
      </w:r>
    </w:p>
    <w:p>
      <w:pPr>
        <w:spacing w:after="130" w:line="290"/>
      </w:pPr>
      <w:hyperlink w:history="1" r:id="rIds9wpkhf_eza5tjqw0sjv7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Music: Dream Culture — Kevin MacLeod (incompetech.com)</w:t>
        </w:r>
      </w:hyperlink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02 · Carefree  </w:t>
      </w:r>
      <w:r>
        <w:rPr>
          <w:rFonts w:ascii="Arial" w:eastAsia="Arial Unicode MS" w:hAnsi="Arial"/>
          <w:sz w:val="22"/>
          <w:szCs w:val="22"/>
        </w:rPr>
        <w:t xml:space="preserve">尤克里里与清脆敲击乐：96 BPM，配合雏菊拼贴的明快变化</w:t>
      </w:r>
    </w:p>
    <w:p>
      <w:pPr>
        <w:spacing w:after="130" w:line="290"/>
      </w:pPr>
      <w:hyperlink w:history="1" r:id="rIdc7k8dz0fq-9zrkuxpuhd-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Music: Carefree — Kevin MacLeod (incompetech.com)</w:t>
        </w:r>
      </w:hyperlink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03 · Easy Lemon  </w:t>
      </w:r>
      <w:r>
        <w:rPr>
          <w:rFonts w:ascii="Arial" w:eastAsia="Arial Unicode MS" w:hAnsi="Arial"/>
          <w:sz w:val="22"/>
          <w:szCs w:val="22"/>
        </w:rPr>
        <w:t xml:space="preserve">马林巴与钢片琴的轻巧伴奏：降低音量，便于阅读步骤字幕</w:t>
      </w:r>
    </w:p>
    <w:p>
      <w:pPr>
        <w:spacing w:after="130" w:line="290"/>
      </w:pPr>
      <w:hyperlink w:history="1" r:id="rIdsdnkcqf3aqugdhwwjafji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Music: Easy Lemon — Kevin MacLeod (incompetech.com)</w:t>
        </w:r>
      </w:hyperlink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04 · Bossa Antigua  </w:t>
      </w:r>
      <w:r>
        <w:rPr>
          <w:rFonts w:ascii="Arial" w:eastAsia="Arial Unicode MS" w:hAnsi="Arial"/>
          <w:sz w:val="22"/>
          <w:szCs w:val="22"/>
        </w:rPr>
        <w:t xml:space="preserve">Bossa Nova吉他、贝斯和鼓：突出酒红饰带的温暖感</w:t>
      </w:r>
    </w:p>
    <w:p>
      <w:pPr>
        <w:spacing w:after="130" w:line="290"/>
      </w:pPr>
      <w:hyperlink w:history="1" r:id="rIdj54tmwqsywv4asqycisbr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Music: Bossa Antigua — Kevin MacLeod (incompetech.com)</w:t>
        </w:r>
      </w:hyperlink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05 · Wallpaper  </w:t>
      </w:r>
      <w:r>
        <w:rPr>
          <w:rFonts w:ascii="Arial" w:eastAsia="Arial Unicode MS" w:hAnsi="Arial"/>
          <w:sz w:val="22"/>
          <w:szCs w:val="22"/>
        </w:rPr>
        <w:t xml:space="preserve">合成器与鼓组：更鲜明的电子律动，配合白灰切换</w:t>
      </w:r>
    </w:p>
    <w:p>
      <w:pPr>
        <w:spacing w:after="130" w:line="290"/>
      </w:pPr>
      <w:hyperlink w:history="1" r:id="rIdop9ny6-ihkarxpxb7snxz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Music: Wallpaper — Kevin MacLeod (incompetech.com)</w:t>
        </w:r>
      </w:hyperlink>
    </w:p>
    <w:p>
      <w:pPr>
        <w:spacing w:after="130" w:line="290"/>
      </w:pPr>
      <w:r>
        <w:rPr>
          <w:rFonts w:ascii="Arial" w:eastAsia="Arial Unicode MS" w:hAnsi="Arial"/>
          <w:b/>
          <w:bCs/>
          <w:color w:val="315A48"/>
          <w:sz w:val="22"/>
          <w:szCs w:val="22"/>
        </w:rPr>
        <w:t xml:space="preserve">06 · Laid Back Guitars  </w:t>
      </w:r>
      <w:r>
        <w:rPr>
          <w:rFonts w:ascii="Arial" w:eastAsia="Arial Unicode MS" w:hAnsi="Arial"/>
          <w:sz w:val="22"/>
          <w:szCs w:val="22"/>
        </w:rPr>
        <w:t xml:space="preserve">西班牙吉他与康加鼓：轻松自然，配合白窗和木框窗</w:t>
      </w:r>
    </w:p>
    <w:p>
      <w:pPr>
        <w:spacing w:after="130" w:line="290"/>
      </w:pPr>
      <w:hyperlink w:history="1" r:id="rIdk51b8-x1yam6or34b_oza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Music: Laid Back Guitars — Kevin MacLeod (incompetech.com)</w:t>
        </w:r>
      </w:hyperlink>
    </w:p>
    <w:p>
      <w:pPr>
        <w:spacing w:after="130" w:line="290"/>
      </w:pPr>
      <w:hyperlink w:history="1" r:id="rIdatwtoozz64fcpmwimcc5m">
        <w:r>
          <w:rPr>
            <w:rFonts w:ascii="Arial" w:eastAsia="Arial Unicode MS" w:hAnsi="Arial"/>
            <w:color w:val="315A48"/>
            <w:sz w:val="19"/>
            <w:szCs w:val="19"/>
            <w:u w:val="single"/>
          </w:rPr>
          <w:t xml:space="preserve">Licensed under Creative Commons Attribution 4.0</w:t>
        </w:r>
      </w:hyperlink>
    </w:p>
    <w:p>
      <w:pPr>
        <w:spacing w:after="130" w:line="290"/>
      </w:pPr>
      <w:r>
        <w:rPr>
          <w:rFonts w:ascii="Arial" w:eastAsia="Arial Unicode MS" w:hAnsi="Arial"/>
          <w:sz w:val="22"/>
          <w:szCs w:val="22"/>
        </w:rPr>
        <w:t xml:space="preserve">制作同事单独发布MP4时，请保留片尾音乐署名；若另行裁切去掉署名，将以上对应曲目、作者、来源、授权链接与剪辑说明放进发布描述。视频画面结构与镜头顺序沿用上一版。</w:t>
      </w:r>
    </w:p>
    <w:sectPr>
      <w:headerReference w:type="default" r:id="rId23"/>
      <w:footerReference w:type="default" r:id="rId24"/>
      <w:pgSz w:w="11906" w:h="16838" w:orient="portrait"/>
      <w:pgMar w:top="900" w:right="920" w:bottom="900" w:left="9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eastAsia="Arial Unicode MS" w:hAnsi="Arial"/>
        <w:sz w:val="16"/>
        <w:szCs w:val="16"/>
      </w:rPr>
      <w:t xml:space="preserve">内部方向样片 · 2026.09.23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30" w:line="290"/>
    </w:pPr>
    <w:r>
      <w:rPr>
        <w:rFonts w:ascii="Arial" w:eastAsia="Arial Unicode MS" w:hAnsi="Arial"/>
        <w:color w:val="687363"/>
        <w:sz w:val="16"/>
        <w:szCs w:val="16"/>
      </w:rPr>
      <w:t xml:space="preserve">JOYSWAHL · SCHEIBENGARDINEN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cs="Arial Unicode MS" w:eastAsia="Arial Unicode MS" w:hAnsi="Arial Unicode MS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qk0hrkodpafayrmqiezki" Type="http://schemas.openxmlformats.org/officeDocument/2006/relationships/hyperlink" Target="https://www.tiktok.com/@whitesuitegbr/video/7451557620994886934" TargetMode="External"/><Relationship Id="rIdzci2iubb6ehhtibkwbpoj" Type="http://schemas.openxmlformats.org/officeDocument/2006/relationships/hyperlink" Target="https://joyswahl.com/products/scheibengardine-moderne-kueche-schlaufen?variant=49094065553703" TargetMode="External"/><Relationship Id="rId5mupw-onjdo9ijpx9lyn5" Type="http://schemas.openxmlformats.org/officeDocument/2006/relationships/hyperlink" Target="https://www.tiktok.com/@babsisdeals/video/7414802620428127521" TargetMode="External"/><Relationship Id="rId6-hwbnkjegoirskrfwqdz" Type="http://schemas.openxmlformats.org/officeDocument/2006/relationships/hyperlink" Target="https://joyswahl.com/products/scheibengardinen-bistrogardine-schlaufen-kuche-gardinen-landhausstil-transparent-kurzstores-mit-kleiner-ganseblumchen-stickerei?variant=48880215294247" TargetMode="External"/><Relationship Id="rId5djp6cg_dt5y2jy1aiuub" Type="http://schemas.openxmlformats.org/officeDocument/2006/relationships/hyperlink" Target="https://www.tiktok.com/@mbtedox/video/7640601250538540320" TargetMode="External"/><Relationship Id="rIdiscikjhv-m4i3dqsimqum" Type="http://schemas.openxmlformats.org/officeDocument/2006/relationships/hyperlink" Target="https://joyswahl.com/products/scheibengardine-moderne-kueche-schlaufen?variant=49094065553703" TargetMode="External"/><Relationship Id="rIduspxi8z7vzkfh6uwubwki" Type="http://schemas.openxmlformats.org/officeDocument/2006/relationships/hyperlink" Target="https://www.youtube.com/watch?v=eHf_izXBN1Y" TargetMode="External"/><Relationship Id="rId_lxlbukq_-pxnbeutjkuj" Type="http://schemas.openxmlformats.org/officeDocument/2006/relationships/hyperlink" Target="https://joyswahl.com/products/transparente-scheibengardine-mit-dekoband-am-unteren-rand-1-stuck?variant=55495804911999" TargetMode="External"/><Relationship Id="rId3whmnxudceqloojanc1pg" Type="http://schemas.openxmlformats.org/officeDocument/2006/relationships/hyperlink" Target="https://www.youtube.com/watch?v=m53PRkMTaoY" TargetMode="External"/><Relationship Id="rIde2d3y7brvtmw9pwzg9qia" Type="http://schemas.openxmlformats.org/officeDocument/2006/relationships/hyperlink" Target="https://joyswahl.com/products/scheibengardine-moderne-kueche-schlaufen?variant=49094065553703" TargetMode="External"/><Relationship Id="rId98nhwn7mlngpo1dbqtxtb" Type="http://schemas.openxmlformats.org/officeDocument/2006/relationships/hyperlink" Target="https://joyswahl.com/products/scheibengardine-moderne-kueche-schlaufen?variant=54934751641983" TargetMode="External"/><Relationship Id="rId7xmmv5rqqjbylxcoqent-" Type="http://schemas.openxmlformats.org/officeDocument/2006/relationships/hyperlink" Target="https://www.youtube.com/watch?v=pPeRDspJKQk" TargetMode="External"/><Relationship Id="rIdqlhi3xrmwbizx7qqi37ga" Type="http://schemas.openxmlformats.org/officeDocument/2006/relationships/hyperlink" Target="https://joyswahl.com/products/transparente-scheibengardine-mit-karomuster-und-dekoband-1-stueck?variant=55572821049727" TargetMode="External"/><Relationship Id="rIds9wpkhf_eza5tjqw0sjv7" Type="http://schemas.openxmlformats.org/officeDocument/2006/relationships/hyperlink" Target="https://incompetech.com/music/royalty-free/index.html?isrc=USUAN1300046" TargetMode="External"/><Relationship Id="rIdc7k8dz0fq-9zrkuxpuhd-" Type="http://schemas.openxmlformats.org/officeDocument/2006/relationships/hyperlink" Target="https://incompetech.com/music/royalty-free/index.html?isrc=USUAN1400037" TargetMode="External"/><Relationship Id="rIdsdnkcqf3aqugdhwwjafji" Type="http://schemas.openxmlformats.org/officeDocument/2006/relationships/hyperlink" Target="https://incompetech.com/music/royalty-free/index.html?isrc=USUAN1200076" TargetMode="External"/><Relationship Id="rIdj54tmwqsywv4asqycisbr" Type="http://schemas.openxmlformats.org/officeDocument/2006/relationships/hyperlink" Target="https://incompetech.com/music/royalty-free/index.html?isrc=USUAN1700069" TargetMode="External"/><Relationship Id="rIdop9ny6-ihkarxpxb7snxz" Type="http://schemas.openxmlformats.org/officeDocument/2006/relationships/hyperlink" Target="https://incompetech.com/music/royalty-free/index.html?isrc=USUAN1100843" TargetMode="External"/><Relationship Id="rIdk51b8-x1yam6or34b_oza" Type="http://schemas.openxmlformats.org/officeDocument/2006/relationships/hyperlink" Target="https://incompetech.com/music/royalty-free/index.html?isrc=USUAN1100181" TargetMode="External"/><Relationship Id="rIdatwtoozz64fcpmwimcc5m" Type="http://schemas.openxmlformats.org/officeDocument/2006/relationships/hyperlink" Target="https://creativecommons.org/licenses/by/4.0/" TargetMode="External"/><Relationship Id="rId25" Type="http://schemas.openxmlformats.org/officeDocument/2006/relationships/image" Target="media/cc1d54cb7ac8e9a9f3d5eba282cfc40a3bc31634.jpg"/><Relationship Id="rId26" Type="http://schemas.openxmlformats.org/officeDocument/2006/relationships/image" Target="media/c26f4e4b807281debdb4bbb153ce8f1f0ba6994c.jpg"/><Relationship Id="rId27" Type="http://schemas.openxmlformats.org/officeDocument/2006/relationships/image" Target="media/de08dcd13ee33ce2c5e57887cc608e097a83635d.jpg"/><Relationship Id="rId28" Type="http://schemas.openxmlformats.org/officeDocument/2006/relationships/image" Target="media/81c48ed024ad85c33e41c7df546ba12d9b9fe039.jpg"/><Relationship Id="rId29" Type="http://schemas.openxmlformats.org/officeDocument/2006/relationships/image" Target="media/5a9d9a12292dc9e3a74c7605b3abbc39c88d65f9.jpg"/><Relationship Id="rId30" Type="http://schemas.openxmlformats.org/officeDocument/2006/relationships/image" Target="media/cc6d3322094d8dbcead36f390d1d0ab849426a57.jp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2026-09-22T16:27:02.803Z</dcterms:created>
  <dcterms:modified xsi:type="dcterms:W3CDTF">2026-09-22T16:27:02.804Z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